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2CCB" w14:textId="2DF82ECF" w:rsidR="00E60B00" w:rsidRDefault="004438FC" w:rsidP="004438FC">
      <w:pPr>
        <w:pStyle w:val="berschrift1"/>
      </w:pPr>
      <w:bookmarkStart w:id="0" w:name="_Toc160874734"/>
      <w:r>
        <w:t>Management Summary</w:t>
      </w:r>
      <w:bookmarkEnd w:id="0"/>
    </w:p>
    <w:p w14:paraId="641C7D70" w14:textId="77777777" w:rsidR="004438FC" w:rsidRDefault="004438FC" w:rsidP="004438FC">
      <w:pPr>
        <w:pStyle w:val="berschrift1"/>
      </w:pPr>
      <w:bookmarkStart w:id="1" w:name="_Toc160874735"/>
    </w:p>
    <w:p w14:paraId="4FFE0857" w14:textId="34050EAD" w:rsidR="004438FC" w:rsidRDefault="004438FC" w:rsidP="004438FC">
      <w:pPr>
        <w:pStyle w:val="berschrift1"/>
      </w:pPr>
      <w:r>
        <w:t>Vorwort</w:t>
      </w:r>
      <w:bookmarkEnd w:id="1"/>
    </w:p>
    <w:p w14:paraId="35180EED" w14:textId="77016B9E" w:rsidR="004438FC" w:rsidRPr="00E60B00" w:rsidRDefault="004438FC" w:rsidP="00E60B00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:lang w:val="de-DE" w:eastAsia="en-US"/>
          <w14:ligatures w14:val="standardContextual"/>
        </w:rPr>
        <w:id w:val="255105117"/>
        <w:docPartObj>
          <w:docPartGallery w:val="Table of Contents"/>
          <w:docPartUnique/>
        </w:docPartObj>
      </w:sdtPr>
      <w:sdtEndPr>
        <w:rPr>
          <w:noProof/>
          <w:lang w:val="de-CH"/>
        </w:rPr>
      </w:sdtEndPr>
      <w:sdtContent>
        <w:p w14:paraId="79910060" w14:textId="6CAB96F6" w:rsidR="00E60B00" w:rsidRDefault="00E60B00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14:paraId="32948C79" w14:textId="225997E5" w:rsidR="004438FC" w:rsidRDefault="00E60B00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60874734" w:history="1">
            <w:r w:rsidR="004438FC" w:rsidRPr="005A48FE">
              <w:rPr>
                <w:rStyle w:val="Hyperlink"/>
                <w:noProof/>
              </w:rPr>
              <w:t>Management Summary</w:t>
            </w:r>
            <w:r w:rsidR="004438FC">
              <w:rPr>
                <w:noProof/>
                <w:webHidden/>
              </w:rPr>
              <w:tab/>
            </w:r>
            <w:r w:rsidR="004438FC">
              <w:rPr>
                <w:noProof/>
                <w:webHidden/>
              </w:rPr>
              <w:fldChar w:fldCharType="begin"/>
            </w:r>
            <w:r w:rsidR="004438FC">
              <w:rPr>
                <w:noProof/>
                <w:webHidden/>
              </w:rPr>
              <w:instrText xml:space="preserve"> PAGEREF _Toc160874734 \h </w:instrText>
            </w:r>
            <w:r w:rsidR="004438FC">
              <w:rPr>
                <w:noProof/>
                <w:webHidden/>
              </w:rPr>
            </w:r>
            <w:r w:rsidR="004438FC">
              <w:rPr>
                <w:noProof/>
                <w:webHidden/>
              </w:rPr>
              <w:fldChar w:fldCharType="separate"/>
            </w:r>
            <w:r w:rsidR="004438FC">
              <w:rPr>
                <w:noProof/>
                <w:webHidden/>
              </w:rPr>
              <w:t>1</w:t>
            </w:r>
            <w:r w:rsidR="004438FC">
              <w:rPr>
                <w:noProof/>
                <w:webHidden/>
              </w:rPr>
              <w:fldChar w:fldCharType="end"/>
            </w:r>
          </w:hyperlink>
        </w:p>
        <w:p w14:paraId="07DDD1BB" w14:textId="406DFDB3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35" w:history="1">
            <w:r w:rsidRPr="005A48FE">
              <w:rPr>
                <w:rStyle w:val="Hyperlink"/>
                <w:noProof/>
              </w:rPr>
              <w:t>Vorwort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3A941" w14:textId="6A91A851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36" w:history="1">
            <w:r w:rsidRPr="005A48FE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116E6" w14:textId="3925F075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37" w:history="1">
            <w:r w:rsidRPr="005A48FE">
              <w:rPr>
                <w:rStyle w:val="Hyperlink"/>
                <w:noProof/>
              </w:rPr>
              <w:t>Tabellenverzeichnis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87229" w14:textId="68920CAC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38" w:history="1">
            <w:r w:rsidRPr="005A48FE">
              <w:rPr>
                <w:rStyle w:val="Hyperlink"/>
                <w:noProof/>
              </w:rPr>
              <w:t>Interviewverzeichnis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06B5B" w14:textId="1A4855B3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39" w:history="1">
            <w:r w:rsidRPr="005A48FE">
              <w:rPr>
                <w:rStyle w:val="Hyperlink"/>
                <w:noProof/>
              </w:rPr>
              <w:t>Abkürzungsverzeichnis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36172" w14:textId="4D07F939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40" w:history="1">
            <w:r w:rsidRPr="005A48FE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E0EA7" w14:textId="42A5EF3D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41" w:history="1">
            <w:r w:rsidRPr="005A48FE">
              <w:rPr>
                <w:rStyle w:val="Hyperlink"/>
                <w:noProof/>
              </w:rPr>
              <w:t>Grundlagen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51E5E" w14:textId="5EA1A5D7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42" w:history="1">
            <w:r w:rsidRPr="005A48FE">
              <w:rPr>
                <w:rStyle w:val="Hyperlink"/>
                <w:noProof/>
              </w:rPr>
              <w:t>Methodik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AE62D" w14:textId="6BE87787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43" w:history="1">
            <w:r w:rsidRPr="005A48FE">
              <w:rPr>
                <w:rStyle w:val="Hyperlink"/>
                <w:noProof/>
              </w:rPr>
              <w:t>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D00A5" w14:textId="0756A01F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44" w:history="1">
            <w:r w:rsidRPr="005A48FE">
              <w:rPr>
                <w:rStyle w:val="Hyperlink"/>
                <w:noProof/>
              </w:rPr>
              <w:t>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EB1E7" w14:textId="192B6D89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45" w:history="1">
            <w:r w:rsidRPr="005A48FE">
              <w:rPr>
                <w:rStyle w:val="Hyperlink"/>
                <w:noProof/>
              </w:rPr>
              <w:t>Diskussion und Ausblick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BBD6A" w14:textId="0C119454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46" w:history="1">
            <w:r w:rsidRPr="005A48FE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E64D3" w14:textId="1360C56C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47" w:history="1">
            <w:r w:rsidRPr="005A48FE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EB9E9" w14:textId="65949123" w:rsidR="004438FC" w:rsidRDefault="004438FC">
          <w:pPr>
            <w:pStyle w:val="Verzeichnis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60874748" w:history="1">
            <w:r w:rsidRPr="005A48FE">
              <w:rPr>
                <w:rStyle w:val="Hyperlink"/>
                <w:noProof/>
              </w:rPr>
              <w:t>Eidesstattliche Erklärung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_Toc160874748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8664D" w14:textId="7E1EEF84" w:rsidR="00E60B00" w:rsidRDefault="00E60B00">
          <w:r>
            <w:rPr>
              <w:b/>
              <w:bCs/>
              <w:noProof/>
            </w:rPr>
            <w:fldChar w:fldCharType="end"/>
          </w:r>
        </w:p>
      </w:sdtContent>
    </w:sdt>
    <w:p w14:paraId="48D3CEC0" w14:textId="00AF7033" w:rsidR="00E60B00" w:rsidRDefault="00E60B00">
      <w:r>
        <w:br w:type="page"/>
      </w:r>
    </w:p>
    <w:p w14:paraId="49F750FA" w14:textId="77777777" w:rsidR="00E60B00" w:rsidRDefault="00E60B00" w:rsidP="00E60B00">
      <w:pPr>
        <w:pStyle w:val="berschrift1"/>
      </w:pPr>
      <w:bookmarkStart w:id="2" w:name="_Toc160874736"/>
      <w:r>
        <w:lastRenderedPageBreak/>
        <w:t>Abbildungsverzeichnis</w:t>
      </w:r>
      <w:bookmarkEnd w:id="2"/>
    </w:p>
    <w:p w14:paraId="4BE47814" w14:textId="77777777" w:rsidR="00E60B00" w:rsidRDefault="00E60B00"/>
    <w:p w14:paraId="54AF9C51" w14:textId="77777777" w:rsidR="00E60B00" w:rsidRDefault="00E60B00" w:rsidP="00E60B00">
      <w:pPr>
        <w:pStyle w:val="berschrift1"/>
      </w:pPr>
      <w:bookmarkStart w:id="3" w:name="_Toc160874737"/>
      <w:r>
        <w:t>Tabellenverzeichnis</w:t>
      </w:r>
      <w:bookmarkEnd w:id="3"/>
    </w:p>
    <w:p w14:paraId="3502169F" w14:textId="77777777" w:rsidR="00E60B00" w:rsidRDefault="00E60B00"/>
    <w:p w14:paraId="08A61255" w14:textId="77777777" w:rsidR="00E60B00" w:rsidRDefault="00E60B00" w:rsidP="00E60B00">
      <w:pPr>
        <w:pStyle w:val="berschrift1"/>
      </w:pPr>
      <w:bookmarkStart w:id="4" w:name="_Toc160874738"/>
      <w:r>
        <w:t>Interviewverzeichnis</w:t>
      </w:r>
      <w:bookmarkEnd w:id="4"/>
    </w:p>
    <w:p w14:paraId="0E417FC0" w14:textId="77777777" w:rsidR="00E60B00" w:rsidRDefault="00E60B00"/>
    <w:p w14:paraId="12934228" w14:textId="77777777" w:rsidR="00E60B00" w:rsidRDefault="00E60B00" w:rsidP="00E60B00">
      <w:pPr>
        <w:pStyle w:val="berschrift1"/>
      </w:pPr>
      <w:bookmarkStart w:id="5" w:name="_Toc160874739"/>
      <w:r>
        <w:t>Abkürzungsverzeichnis</w:t>
      </w:r>
      <w:bookmarkEnd w:id="5"/>
    </w:p>
    <w:p w14:paraId="454E7B5C" w14:textId="77777777" w:rsidR="00E60B00" w:rsidRDefault="00E60B00"/>
    <w:p w14:paraId="6F389982" w14:textId="77777777" w:rsidR="00E60B00" w:rsidRDefault="00E60B00" w:rsidP="00E60B00">
      <w:pPr>
        <w:pStyle w:val="berschrift1"/>
      </w:pPr>
      <w:bookmarkStart w:id="6" w:name="_Toc160874740"/>
      <w:r>
        <w:t>Einleitung</w:t>
      </w:r>
      <w:bookmarkEnd w:id="6"/>
    </w:p>
    <w:p w14:paraId="09DF112A" w14:textId="77777777" w:rsidR="00E60B00" w:rsidRDefault="00E60B00"/>
    <w:p w14:paraId="495C7BF8" w14:textId="77777777" w:rsidR="00E60B00" w:rsidRDefault="00E60B00" w:rsidP="00E60B00">
      <w:pPr>
        <w:pStyle w:val="berschrift1"/>
      </w:pPr>
      <w:bookmarkStart w:id="7" w:name="_Toc160874741"/>
      <w:r>
        <w:t>Grundlagen</w:t>
      </w:r>
      <w:bookmarkEnd w:id="7"/>
    </w:p>
    <w:p w14:paraId="0D22790B" w14:textId="77777777" w:rsidR="00E60B00" w:rsidRDefault="00E60B00"/>
    <w:p w14:paraId="6A84168B" w14:textId="77777777" w:rsidR="00E60B00" w:rsidRDefault="00E60B00" w:rsidP="00E60B00">
      <w:pPr>
        <w:pStyle w:val="berschrift1"/>
      </w:pPr>
      <w:bookmarkStart w:id="8" w:name="_Toc160874742"/>
      <w:r>
        <w:t>Methodik</w:t>
      </w:r>
      <w:bookmarkEnd w:id="8"/>
    </w:p>
    <w:p w14:paraId="08285961" w14:textId="77777777" w:rsidR="00E60B00" w:rsidRDefault="00E60B00"/>
    <w:p w14:paraId="2B7F3998" w14:textId="77777777" w:rsidR="00E60B00" w:rsidRDefault="00E60B00" w:rsidP="00E60B00">
      <w:pPr>
        <w:pStyle w:val="berschrift1"/>
      </w:pPr>
      <w:bookmarkStart w:id="9" w:name="_Toc160874743"/>
      <w:r>
        <w:t>Analyse</w:t>
      </w:r>
      <w:bookmarkEnd w:id="9"/>
    </w:p>
    <w:p w14:paraId="5C46CA77" w14:textId="77777777" w:rsidR="00E60B00" w:rsidRDefault="00E60B00"/>
    <w:p w14:paraId="57EF0D99" w14:textId="77777777" w:rsidR="00E60B00" w:rsidRDefault="00E60B00" w:rsidP="00E60B00">
      <w:pPr>
        <w:pStyle w:val="berschrift1"/>
      </w:pPr>
      <w:bookmarkStart w:id="10" w:name="_Toc160874744"/>
      <w:r>
        <w:t>Ergebnisse</w:t>
      </w:r>
      <w:bookmarkEnd w:id="10"/>
    </w:p>
    <w:p w14:paraId="01A598C3" w14:textId="77777777" w:rsidR="00E60B00" w:rsidRDefault="00E60B00"/>
    <w:p w14:paraId="3D44E5CC" w14:textId="77777777" w:rsidR="00E60B00" w:rsidRDefault="00E60B00" w:rsidP="00E60B00">
      <w:pPr>
        <w:pStyle w:val="berschrift1"/>
      </w:pPr>
      <w:bookmarkStart w:id="11" w:name="_Toc160874745"/>
      <w:r w:rsidRPr="00E60B00">
        <w:t>Diskussion</w:t>
      </w:r>
      <w:r>
        <w:t xml:space="preserve"> und Ausblick</w:t>
      </w:r>
      <w:bookmarkEnd w:id="11"/>
    </w:p>
    <w:p w14:paraId="3BC8ED11" w14:textId="77777777" w:rsidR="00E60B00" w:rsidRDefault="00E60B00"/>
    <w:p w14:paraId="7F492D68" w14:textId="77777777" w:rsidR="00E60B00" w:rsidRDefault="00E60B00" w:rsidP="00E60B00">
      <w:pPr>
        <w:pStyle w:val="berschrift1"/>
      </w:pPr>
      <w:bookmarkStart w:id="12" w:name="_Toc160874746"/>
      <w:r>
        <w:t>Literaturverzeichnis</w:t>
      </w:r>
      <w:bookmarkEnd w:id="12"/>
    </w:p>
    <w:p w14:paraId="3A5202E3" w14:textId="77777777" w:rsidR="00E60B00" w:rsidRDefault="00E60B00"/>
    <w:p w14:paraId="0AA63F5B" w14:textId="77777777" w:rsidR="00E60B00" w:rsidRDefault="00E60B00" w:rsidP="00E60B00">
      <w:pPr>
        <w:pStyle w:val="berschrift1"/>
      </w:pPr>
      <w:bookmarkStart w:id="13" w:name="_Toc160874747"/>
      <w:r>
        <w:lastRenderedPageBreak/>
        <w:t>Anhang</w:t>
      </w:r>
      <w:bookmarkEnd w:id="13"/>
    </w:p>
    <w:p w14:paraId="77F6BDA0" w14:textId="77777777" w:rsidR="00E60B00" w:rsidRDefault="00E60B00"/>
    <w:p w14:paraId="696115FF" w14:textId="26D94347" w:rsidR="00E60B00" w:rsidRDefault="00E60B00" w:rsidP="00E60B00">
      <w:pPr>
        <w:pStyle w:val="berschrift1"/>
      </w:pPr>
      <w:bookmarkStart w:id="14" w:name="_Toc160874748"/>
      <w:r w:rsidRPr="00E60B00">
        <w:t>Eidesstattliche</w:t>
      </w:r>
      <w:r>
        <w:t xml:space="preserve"> Erklärung</w:t>
      </w:r>
      <w:bookmarkEnd w:id="14"/>
    </w:p>
    <w:sectPr w:rsidR="00E60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00"/>
    <w:rsid w:val="004438FC"/>
    <w:rsid w:val="007920DA"/>
    <w:rsid w:val="00C65742"/>
    <w:rsid w:val="00E60B00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08F951"/>
  <w15:chartTrackingRefBased/>
  <w15:docId w15:val="{340775DA-80DF-FB4B-9035-FB6CB03E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0B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60B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60B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60B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0B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0B0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0B0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0B0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0B0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0B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60B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60B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0B0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0B0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60B0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60B0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60B0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60B0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60B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0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60B0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0B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60B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60B0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60B0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60B0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0B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0B0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60B00"/>
    <w:rPr>
      <w:b/>
      <w:bCs/>
      <w:smallCaps/>
      <w:color w:val="0F4761" w:themeColor="accent1" w:themeShade="BF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60B00"/>
    <w:pPr>
      <w:spacing w:before="480" w:after="0" w:line="276" w:lineRule="auto"/>
      <w:outlineLvl w:val="9"/>
    </w:pPr>
    <w:rPr>
      <w:b/>
      <w:bCs/>
      <w:kern w:val="0"/>
      <w:sz w:val="28"/>
      <w:szCs w:val="28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E60B00"/>
    <w:pPr>
      <w:spacing w:before="360" w:after="360"/>
    </w:pPr>
    <w:rPr>
      <w:b/>
      <w:bCs/>
      <w:caps/>
      <w:sz w:val="22"/>
      <w:szCs w:val="22"/>
      <w:u w:val="single"/>
    </w:rPr>
  </w:style>
  <w:style w:type="character" w:styleId="Hyperlink">
    <w:name w:val="Hyperlink"/>
    <w:basedOn w:val="Absatz-Standardschriftart"/>
    <w:uiPriority w:val="99"/>
    <w:unhideWhenUsed/>
    <w:rsid w:val="00E60B00"/>
    <w:rPr>
      <w:color w:val="467886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60B00"/>
    <w:rPr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60B00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60B00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60B00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60B00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60B00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60B00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60B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44480-8927-BC4F-B3AF-8B3EB5A1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1378</Characters>
  <Application>Microsoft Office Word</Application>
  <DocSecurity>0</DocSecurity>
  <Lines>137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 Vorlage</dc:title>
  <dc:subject/>
  <dc:creator>https://Muster-Vorlage.ch</dc:creator>
  <cp:keywords/>
  <dc:description>Inhaltsverzeichnis Vorlage für Word
https://Muster-Vorlage.ch</dc:description>
  <cp:lastModifiedBy>Michael Muther</cp:lastModifiedBy>
  <cp:revision>3</cp:revision>
  <cp:lastPrinted>2024-03-09T10:06:00Z</cp:lastPrinted>
  <dcterms:created xsi:type="dcterms:W3CDTF">2024-03-09T09:58:00Z</dcterms:created>
  <dcterms:modified xsi:type="dcterms:W3CDTF">2024-03-09T10:07:00Z</dcterms:modified>
  <cp:category/>
</cp:coreProperties>
</file>